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BF" w:rsidRPr="009A67BF" w:rsidRDefault="009A67BF" w:rsidP="009A67BF">
      <w:pPr>
        <w:rPr>
          <w:rFonts w:ascii="Arial" w:eastAsia="Arial" w:hAnsi="Arial" w:cs="Arial"/>
          <w:sz w:val="20"/>
          <w:szCs w:val="22"/>
        </w:rPr>
      </w:pPr>
      <w:r w:rsidRPr="009A67BF">
        <w:rPr>
          <w:rFonts w:ascii="Arial" w:eastAsia="Arial" w:hAnsi="Arial" w:cs="Arial"/>
          <w:sz w:val="20"/>
          <w:szCs w:val="22"/>
        </w:rPr>
        <w:t>Para la vigencia 2024, adjunto al presente se relacionan los cargos, con su respectivo salario.</w:t>
      </w:r>
    </w:p>
    <w:p w:rsidR="009A67BF" w:rsidRPr="009A67BF" w:rsidRDefault="009A67BF" w:rsidP="009A67BF">
      <w:pPr>
        <w:rPr>
          <w:rFonts w:ascii="Arial" w:eastAsia="Arial" w:hAnsi="Arial" w:cs="Arial"/>
          <w:sz w:val="22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824"/>
        <w:gridCol w:w="1968"/>
      </w:tblGrid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9A67BF">
              <w:rPr>
                <w:rFonts w:ascii="Arial" w:eastAsia="Arial" w:hAnsi="Arial" w:cs="Arial"/>
                <w:b/>
                <w:sz w:val="18"/>
              </w:rPr>
              <w:t>CARGO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9A67BF">
              <w:rPr>
                <w:rFonts w:ascii="Arial" w:eastAsia="Arial" w:hAnsi="Arial" w:cs="Arial"/>
                <w:b/>
                <w:sz w:val="18"/>
              </w:rPr>
              <w:t>SALARIO 2024</w:t>
            </w:r>
          </w:p>
        </w:tc>
      </w:tr>
      <w:tr w:rsidR="009A67BF" w:rsidRPr="009A67BF" w:rsidTr="00F42932">
        <w:trPr>
          <w:trHeight w:val="18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Asesor – 105-02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$14.446.900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Secretario – 020-05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$14.446.900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Director De Departamento – 055-05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$14.446.900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Subsecretario – 045-04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$12.877.900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Subdirector – 076-04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$12.877.900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Jefe de Oficina – 006-03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$12.877.900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Jefe de Oficina  - 006-01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9.761.700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Tesorero General – 201-10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$11.007.600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Comisaria de Familia – 202-09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8.848.800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Especializado - 222-09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8.848.800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Especializado - 222-08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8.375.000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Especializado (área de salud) – 242-07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7.767.400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6.697.200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6.017.100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5.322.700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Corregidor (CAIMO) – 227 - 05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5.322.700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 xml:space="preserve">Almacenista General – 215-03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4.957.000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Inspector De Policía Urbana 1A. Categoría – 233-04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5.307.700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4.957.000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4.395.700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– 219-01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4.271.700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bookmarkStart w:id="0" w:name="_GoBack" w:colFirst="0" w:colLast="0"/>
            <w:r w:rsidRPr="009A67BF">
              <w:rPr>
                <w:rFonts w:ascii="Arial" w:eastAsia="Arial" w:hAnsi="Arial" w:cs="Arial"/>
                <w:sz w:val="18"/>
              </w:rPr>
              <w:t>Profesional Universitario (Área Salud) – 237-01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5.099.300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(Área Salud) – 237-02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5.390.100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(Área Salud) – 237-04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6.581.900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Profesional Universitario (Área Salud) – 237-05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6.638.600</w:t>
            </w:r>
          </w:p>
        </w:tc>
      </w:tr>
      <w:bookmarkEnd w:id="0"/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Administrativo – 367-10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4.183.300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Inspector Transito Y Transporte – 312-10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4.183.300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Administrativo – 367-09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4.183.300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– 314-08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4.188.000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– 314-07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4.171.000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Subcomandante De Transito – 338-06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3.878.600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Subcomandante De Bomberos – 336-06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3.878.600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Inspector De Policía Rural – 306-06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3.878.600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– 314-05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3.871.000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De Transito – 339-04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3.570.200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Agente De Tránsito – 340-03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3.158.100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– 314-02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3.132.600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Operativo – 314-01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2.952.100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Técnico Área Salud – 323-02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3.871.000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Auxiliar Administrativo – 407-01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Auxiliar Administrativo (Área Salud) – 407-16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3.871.000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Secretaria Ejecutiva (Despacho Alcalde) – 438-15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3.709.900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Secretario – 440-01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Ayudante – 472-01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Conductor Mecánico – 482-01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Conductor – 480-01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Capitán De Bomberos – 411-06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3.052.100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Teniente De Bomberos – 419-05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6.697.200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Subteniente De Bomberos – 418-04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suppressAutoHyphens w:val="0"/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2.950.500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Sargento De Bomberos – 417-03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suppressAutoHyphens w:val="0"/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2.899.500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Cabo De Bomberos – 413 - 02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suppressAutoHyphens w:val="0"/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2.848.600</w:t>
            </w:r>
          </w:p>
        </w:tc>
      </w:tr>
      <w:tr w:rsidR="009A67BF" w:rsidRPr="009A67BF" w:rsidTr="00F42932">
        <w:trPr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Bombero – 475.-01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BF" w:rsidRPr="009A67BF" w:rsidRDefault="009A67BF" w:rsidP="00F42932">
            <w:pPr>
              <w:rPr>
                <w:rFonts w:ascii="Arial" w:eastAsia="Arial" w:hAnsi="Arial" w:cs="Arial"/>
                <w:sz w:val="18"/>
              </w:rPr>
            </w:pPr>
            <w:r w:rsidRPr="009A67BF">
              <w:rPr>
                <w:rFonts w:ascii="Arial" w:eastAsia="Arial" w:hAnsi="Arial" w:cs="Arial"/>
                <w:sz w:val="18"/>
              </w:rPr>
              <w:t>$  2.797.700</w:t>
            </w:r>
          </w:p>
        </w:tc>
      </w:tr>
    </w:tbl>
    <w:p w:rsidR="001B5332" w:rsidRPr="009A67BF" w:rsidRDefault="001B5332">
      <w:pPr>
        <w:rPr>
          <w:sz w:val="22"/>
        </w:rPr>
      </w:pPr>
    </w:p>
    <w:sectPr w:rsidR="001B5332" w:rsidRPr="009A6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BF"/>
    <w:rsid w:val="001B5332"/>
    <w:rsid w:val="0090202B"/>
    <w:rsid w:val="009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54C90-88B4-4134-942D-571FADDA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67BF"/>
    <w:pPr>
      <w:spacing w:after="0" w:line="240" w:lineRule="auto"/>
    </w:pPr>
    <w:rPr>
      <w:sz w:val="20"/>
      <w:szCs w:val="20"/>
      <w:lang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7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7B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PP-DAFI-034</dc:creator>
  <cp:keywords/>
  <dc:description/>
  <cp:lastModifiedBy>PP-DAFI-034</cp:lastModifiedBy>
  <cp:revision>1</cp:revision>
  <cp:lastPrinted>2025-03-06T21:21:00Z</cp:lastPrinted>
  <dcterms:created xsi:type="dcterms:W3CDTF">2025-03-06T21:20:00Z</dcterms:created>
  <dcterms:modified xsi:type="dcterms:W3CDTF">2025-03-06T22:44:00Z</dcterms:modified>
</cp:coreProperties>
</file>